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5FD" w:rsidRPr="00006B8F" w:rsidRDefault="008545FD" w:rsidP="008545F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МУНИЦПАЛЬНОГО ОБРАЗОВАНИЯ</w:t>
      </w:r>
    </w:p>
    <w:p w:rsidR="008545FD" w:rsidRPr="00006B8F" w:rsidRDefault="008545FD" w:rsidP="008545F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B8F">
        <w:rPr>
          <w:rFonts w:ascii="Times New Roman" w:eastAsia="Times New Roman" w:hAnsi="Times New Roman" w:cs="Times New Roman"/>
          <w:sz w:val="28"/>
          <w:szCs w:val="28"/>
          <w:lang w:eastAsia="ru-RU"/>
        </w:rPr>
        <w:t>«БАРСКОЕ»</w:t>
      </w:r>
    </w:p>
    <w:p w:rsidR="008545FD" w:rsidRPr="00006B8F" w:rsidRDefault="008545FD" w:rsidP="008545F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5FD" w:rsidRPr="00006B8F" w:rsidRDefault="008545FD" w:rsidP="008545F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B8F">
        <w:rPr>
          <w:rFonts w:ascii="Times New Roman" w:eastAsia="Times New Roman" w:hAnsi="Times New Roman" w:cs="Times New Roman"/>
          <w:sz w:val="28"/>
          <w:szCs w:val="28"/>
          <w:lang w:eastAsia="ru-RU"/>
        </w:rPr>
        <w:t>Р Е Ш Е Н И Е</w:t>
      </w:r>
    </w:p>
    <w:p w:rsidR="008545FD" w:rsidRPr="00006B8F" w:rsidRDefault="008545FD" w:rsidP="008545F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5FD" w:rsidRPr="00006B8F" w:rsidRDefault="008545FD" w:rsidP="008545F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5FD" w:rsidRPr="00006B8F" w:rsidRDefault="008545FD" w:rsidP="008545FD">
      <w:pPr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t>от 23 мая  2014г.                                                                                                       № 34</w:t>
      </w:r>
    </w:p>
    <w:p w:rsidR="008545FD" w:rsidRPr="00006B8F" w:rsidRDefault="008545FD" w:rsidP="008545FD">
      <w:pPr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t>с. Бар</w:t>
      </w:r>
    </w:p>
    <w:p w:rsidR="008545FD" w:rsidRPr="00006B8F" w:rsidRDefault="008545FD" w:rsidP="008545FD">
      <w:pPr>
        <w:jc w:val="center"/>
        <w:rPr>
          <w:rFonts w:ascii="Times New Roman" w:eastAsia="Times New Roman" w:hAnsi="Times New Roman" w:cs="Times New Roman"/>
          <w:bCs/>
          <w:sz w:val="28"/>
          <w:lang w:eastAsia="ru-RU"/>
        </w:rPr>
      </w:pPr>
      <w:r w:rsidRPr="00006B8F">
        <w:rPr>
          <w:rFonts w:ascii="Times New Roman" w:eastAsia="Times New Roman" w:hAnsi="Times New Roman" w:cs="Times New Roman"/>
          <w:bCs/>
          <w:sz w:val="28"/>
          <w:lang w:eastAsia="ru-RU"/>
        </w:rPr>
        <w:t>Об исполнении местного бюджета за 2013 год</w:t>
      </w:r>
    </w:p>
    <w:p w:rsidR="008545FD" w:rsidRPr="00006B8F" w:rsidRDefault="008545FD" w:rsidP="008545FD">
      <w:pPr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8545FD" w:rsidRPr="00006B8F" w:rsidRDefault="008545FD" w:rsidP="008545FD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t>Статья 1</w:t>
      </w:r>
    </w:p>
    <w:p w:rsidR="008545FD" w:rsidRPr="00006B8F" w:rsidRDefault="008545FD" w:rsidP="008545FD">
      <w:pPr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t xml:space="preserve">     Утвердить отчет об исполнении местного бюджета за 2013 год по доходам в сумме 2438420,60 рублей, по расходам в сумме 2443100,62 рублей, в том числе собственные доходы 392633,00 рублей с дефицитом бюджета  в сумме 4680,02  рублей и со следующими показателями:</w:t>
      </w:r>
    </w:p>
    <w:p w:rsidR="008545FD" w:rsidRPr="00006B8F" w:rsidRDefault="008545FD" w:rsidP="008545FD">
      <w:pPr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t>Доходов местного бюджета по кодам доходов, подвидов доходов, согласно приложению 1 к настоящему решению;</w:t>
      </w:r>
    </w:p>
    <w:p w:rsidR="008545FD" w:rsidRPr="00006B8F" w:rsidRDefault="008545FD" w:rsidP="008545FD">
      <w:pPr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t xml:space="preserve">     Ведомственной структуры местного бюджета согласно приложению 3 к настоящему решению;</w:t>
      </w:r>
    </w:p>
    <w:p w:rsidR="008545FD" w:rsidRPr="00006B8F" w:rsidRDefault="008545FD" w:rsidP="008545FD">
      <w:pPr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t>расходов местного бюджета по разделам, подразделам классификации расходов бюджетов за 2013 год согласно приложению 2 к настоящему решению;</w:t>
      </w:r>
    </w:p>
    <w:p w:rsidR="008545FD" w:rsidRPr="00006B8F" w:rsidRDefault="008545FD" w:rsidP="008545FD">
      <w:pPr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t xml:space="preserve">     Источников финансирования дефицита местного бюджета по кодам классификации источников финансирования дефицитов бюджетов за 2013 год согласно приложению 4 к настоящему решению.</w:t>
      </w:r>
    </w:p>
    <w:p w:rsidR="008545FD" w:rsidRPr="00006B8F" w:rsidRDefault="008545FD" w:rsidP="008545FD">
      <w:pPr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t>Статья 2</w:t>
      </w:r>
    </w:p>
    <w:p w:rsidR="008545FD" w:rsidRPr="00006B8F" w:rsidRDefault="008545FD" w:rsidP="008545FD">
      <w:pPr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t xml:space="preserve">    Настоящее решение вступает в силу со дня его обнародования.</w:t>
      </w:r>
    </w:p>
    <w:p w:rsidR="008545FD" w:rsidRPr="00006B8F" w:rsidRDefault="008545FD" w:rsidP="008545FD">
      <w:pPr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8545FD" w:rsidRPr="00006B8F" w:rsidRDefault="008545FD" w:rsidP="008545FD">
      <w:pPr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8545FD" w:rsidRPr="00006B8F" w:rsidRDefault="008545FD" w:rsidP="008545FD">
      <w:pPr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t>Глава муниципального образования «Барское»                                                 Л.И. Гороховская</w:t>
      </w:r>
    </w:p>
    <w:p w:rsidR="008545FD" w:rsidRPr="00006B8F" w:rsidRDefault="008545FD" w:rsidP="008545FD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</w:t>
      </w:r>
    </w:p>
    <w:p w:rsidR="008545FD" w:rsidRPr="00006B8F" w:rsidRDefault="008545FD" w:rsidP="008545FD">
      <w:pPr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t>Приложение № 1</w:t>
      </w: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t>к проекту решения «Об исполнении местного бюджета за 2013г.»</w:t>
      </w: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t>№ 34 от 23 мая 2014г.</w:t>
      </w: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t>Доходы бюджета МО СП «Барское» на 2013 год</w:t>
      </w:r>
    </w:p>
    <w:p w:rsidR="008545FD" w:rsidRPr="00006B8F" w:rsidRDefault="008545FD" w:rsidP="008545FD">
      <w:pPr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78"/>
        <w:gridCol w:w="3811"/>
        <w:gridCol w:w="1399"/>
        <w:gridCol w:w="1440"/>
        <w:gridCol w:w="1221"/>
      </w:tblGrid>
      <w:tr w:rsidR="008545FD" w:rsidRPr="00006B8F" w:rsidTr="00FA3888">
        <w:trPr>
          <w:trHeight w:val="341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</w:t>
            </w: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</w:t>
            </w: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исполнения</w:t>
            </w:r>
          </w:p>
        </w:tc>
      </w:tr>
      <w:tr w:rsidR="008545FD" w:rsidRPr="00006B8F" w:rsidTr="00FA3888">
        <w:trPr>
          <w:trHeight w:val="289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860 1 00 00000 00 0000 000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НАЛОГОВЫЕ И НЕНАЛОГОВЫЕ ДОХОДЫ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392 633,00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463 891,72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</w:tr>
      <w:tr w:rsidR="008545FD" w:rsidRPr="00006B8F" w:rsidTr="00FA3888">
        <w:trPr>
          <w:trHeight w:val="372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860 1 01 00000 00 0000 000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148 833,00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156 213,56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</w:tr>
      <w:tr w:rsidR="008545FD" w:rsidRPr="00006B8F" w:rsidTr="00FA3888">
        <w:trPr>
          <w:trHeight w:val="526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860 1 01 02000 01 0000 110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148 833,00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156 213,56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</w:tr>
      <w:tr w:rsidR="008545FD" w:rsidRPr="00006B8F" w:rsidTr="00FA3888">
        <w:trPr>
          <w:trHeight w:val="388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860 1 05 00000 00 0000 110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931,50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</w:tr>
      <w:tr w:rsidR="008545FD" w:rsidRPr="00006B8F" w:rsidTr="00FA3888">
        <w:trPr>
          <w:trHeight w:val="388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860 1 05 03010 01 0000 110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931,50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</w:tr>
      <w:tr w:rsidR="008545FD" w:rsidRPr="00006B8F" w:rsidTr="00FA3888">
        <w:trPr>
          <w:trHeight w:val="388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860 1 06 00000 00 0000 000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НАЛОГИ НА ИМУЩЕСТВО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166 000,00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229 931,26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</w:tr>
      <w:tr w:rsidR="008545FD" w:rsidRPr="00006B8F" w:rsidTr="00FA3888">
        <w:trPr>
          <w:trHeight w:val="356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860 1 06 01030 10 0000 110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23 000,00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23 297,20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</w:tr>
      <w:tr w:rsidR="008545FD" w:rsidRPr="00006B8F" w:rsidTr="00FA3888">
        <w:trPr>
          <w:trHeight w:val="24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860 1 06 06013 10 0000 110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Земельный налог,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143 000,00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206 634,06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</w:tr>
      <w:tr w:rsidR="008545FD" w:rsidRPr="00006B8F" w:rsidTr="00FA3888">
        <w:trPr>
          <w:trHeight w:val="30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860 1 11 00000 00 0000 000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1 300,00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1 378,61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</w:tr>
      <w:tr w:rsidR="008545FD" w:rsidRPr="00006B8F" w:rsidTr="00FA3888">
        <w:trPr>
          <w:trHeight w:val="30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860 1 11 05013 10 0000 120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разграничены и которые расположены в границах поселений,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1 300,00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1 378,61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</w:tr>
      <w:tr w:rsidR="008545FD" w:rsidRPr="00006B8F" w:rsidTr="00FA3888">
        <w:trPr>
          <w:trHeight w:val="30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860 1 13 00000 00 0000 000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63 000,00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63 187,29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36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860 1 13 03050 10 0000 130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получателями средств бюджетов поселений и компенсации затрат государства бюджетов поселений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63 000,00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63 187,29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36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860 1 14 00000 00 0000 000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12 500,00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12 249,50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</w:tr>
      <w:tr w:rsidR="008545FD" w:rsidRPr="00006B8F" w:rsidTr="00FA3888">
        <w:trPr>
          <w:trHeight w:val="36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860 1 14 60100 00 0000 430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12 500,00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12 249,50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</w:tr>
      <w:tr w:rsidR="008545FD" w:rsidRPr="00006B8F" w:rsidTr="00FA3888">
        <w:trPr>
          <w:trHeight w:val="345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Итого доходов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392 633,00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463 891,72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</w:tr>
      <w:tr w:rsidR="008545FD" w:rsidRPr="00006B8F" w:rsidTr="00FA3888">
        <w:trPr>
          <w:trHeight w:val="457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860 2 00 00000 00 0000 000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2 045 787,60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2 045 787,60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35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860 2 02 01001 10 0000 151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28 500,00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28 500,00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35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860 2 02 09054 10 0000 151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в бюджеты поселений от бюджетов муниципальных районов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1 737 687,60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1 737 687,60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35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860 2 02 03015 10 0000 151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поселений на осуществление первичного воинского </w:t>
            </w: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учета на территориях, где отсутствуют военные комиссариаты.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64 600,00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64 600,00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35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860 2 02 04000 00 0000 151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215 000,00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215 000,00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315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ВСЕГО ДОХОДОВ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2 438 420,60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2 509 679,32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</w:tr>
    </w:tbl>
    <w:p w:rsidR="008545FD" w:rsidRPr="00006B8F" w:rsidRDefault="008545FD" w:rsidP="008545FD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t>Приложение № 2</w:t>
      </w: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t>к проекту решения «Об исполнении местного бюджета за 2013г.»</w:t>
      </w: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t>№ 34 от 23 мая 2014г.</w:t>
      </w:r>
    </w:p>
    <w:p w:rsidR="008545FD" w:rsidRPr="00006B8F" w:rsidRDefault="008545FD" w:rsidP="008545FD">
      <w:pPr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t>Распределение бюджетных ассигнований по разделам и подразделам классификации</w:t>
      </w:r>
    </w:p>
    <w:p w:rsidR="008545FD" w:rsidRPr="00006B8F" w:rsidRDefault="008545FD" w:rsidP="008545FD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t>расходов  бюджета МО СП «Барское» на 2013г.</w:t>
      </w:r>
    </w:p>
    <w:tbl>
      <w:tblPr>
        <w:tblpPr w:leftFromText="180" w:rightFromText="180" w:vertAnchor="text" w:tblpY="1"/>
        <w:tblOverlap w:val="never"/>
        <w:tblW w:w="9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9"/>
        <w:gridCol w:w="5327"/>
        <w:gridCol w:w="1240"/>
        <w:gridCol w:w="1080"/>
        <w:gridCol w:w="1080"/>
      </w:tblGrid>
      <w:tr w:rsidR="008545FD" w:rsidRPr="00006B8F" w:rsidTr="00FA3888">
        <w:trPr>
          <w:trHeight w:val="911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Наименование разделов и подразделов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исполнения</w:t>
            </w:r>
          </w:p>
        </w:tc>
      </w:tr>
      <w:tr w:rsidR="008545FD" w:rsidRPr="00006B8F" w:rsidTr="00FA3888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1 481 593,07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1 463 154,03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8545FD" w:rsidRPr="00006B8F" w:rsidTr="00FA3888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440389,88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440 289,16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531 160,12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530 686,12</w:t>
            </w: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7 373,00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502 670,07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484 805,75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</w:tr>
      <w:tr w:rsidR="008545FD" w:rsidRPr="00006B8F" w:rsidTr="00FA3888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64 600,00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64 600,00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64 600,00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78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0402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8 870,00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8 870,00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Общеэкономические вопросы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8 870,00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8 870,00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281 828,60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221 658,60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78,6</w:t>
            </w:r>
          </w:p>
        </w:tc>
      </w:tr>
      <w:tr w:rsidR="008545FD" w:rsidRPr="00006B8F" w:rsidTr="00FA3888">
        <w:trPr>
          <w:trHeight w:val="279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281 828,60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221 658,60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78,6</w:t>
            </w:r>
          </w:p>
        </w:tc>
      </w:tr>
      <w:tr w:rsidR="008545FD" w:rsidRPr="00006B8F" w:rsidTr="00FA3888">
        <w:trPr>
          <w:trHeight w:val="279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 И СРЕДСТВА МАССОВОЙ ИНФОРМАЦИИ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555 652,95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554 653,49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8545FD" w:rsidRPr="00006B8F" w:rsidTr="00FA3888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555 652,95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554 653,49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8545FD" w:rsidRPr="00006B8F" w:rsidTr="00FA3888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47 556,00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47 556,00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35 556,00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35 556,00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2 443 100,62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2 363 492,12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</w:t>
            </w:r>
          </w:p>
        </w:tc>
      </w:tr>
    </w:tbl>
    <w:p w:rsidR="008545FD" w:rsidRPr="00006B8F" w:rsidRDefault="008545FD" w:rsidP="008545FD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i/>
          <w:lang w:eastAsia="ru-RU"/>
        </w:rPr>
        <w:lastRenderedPageBreak/>
        <w:br w:type="page"/>
      </w: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lastRenderedPageBreak/>
        <w:t>Приложение № 3</w:t>
      </w: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t>к проекту решения «Об исполнении местного бюджета за 2013г.»</w:t>
      </w: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t>№ 34 от 23 мая 2014г</w:t>
      </w:r>
    </w:p>
    <w:p w:rsidR="008545FD" w:rsidRPr="00006B8F" w:rsidRDefault="008545FD" w:rsidP="008545FD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t xml:space="preserve">Ведомственная структура расходов бюджета поселения за </w:t>
      </w:r>
      <w:smartTag w:uri="urn:schemas-microsoft-com:office:smarttags" w:element="metricconverter">
        <w:smartTagPr>
          <w:attr w:name="ProductID" w:val="2013 г"/>
        </w:smartTagPr>
        <w:r w:rsidRPr="00006B8F">
          <w:rPr>
            <w:rFonts w:ascii="Times New Roman" w:eastAsia="Times New Roman" w:hAnsi="Times New Roman" w:cs="Times New Roman"/>
            <w:lang w:eastAsia="ru-RU"/>
          </w:rPr>
          <w:t>2013 г</w:t>
        </w:r>
      </w:smartTag>
      <w:r w:rsidRPr="00006B8F">
        <w:rPr>
          <w:rFonts w:ascii="Times New Roman" w:eastAsia="Times New Roman" w:hAnsi="Times New Roman" w:cs="Times New Roman"/>
          <w:lang w:eastAsia="ru-RU"/>
        </w:rPr>
        <w:t>.</w:t>
      </w:r>
    </w:p>
    <w:tbl>
      <w:tblPr>
        <w:tblW w:w="9555" w:type="dxa"/>
        <w:tblInd w:w="93" w:type="dxa"/>
        <w:tblLook w:val="0000" w:firstRow="0" w:lastRow="0" w:firstColumn="0" w:lastColumn="0" w:noHBand="0" w:noVBand="0"/>
      </w:tblPr>
      <w:tblGrid>
        <w:gridCol w:w="3060"/>
        <w:gridCol w:w="580"/>
        <w:gridCol w:w="1996"/>
        <w:gridCol w:w="1440"/>
        <w:gridCol w:w="1440"/>
        <w:gridCol w:w="1039"/>
      </w:tblGrid>
      <w:tr w:rsidR="008545FD" w:rsidRPr="00006B8F" w:rsidTr="00FA3888">
        <w:trPr>
          <w:trHeight w:val="259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Годовое назначение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Кассовое исполнение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%  исполнения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Расходы бюджета - всего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2 443 100,62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2 363 492,12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96,7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86001020020300121000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407 787,00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407 686,28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86001020020300121200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407 787,00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407 686,28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86001020020300121210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407 787,00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407 686,28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86001020020300121211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312 973,00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312 873,28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86001020020300121213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94 814,00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94 813,00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 из республиканского фонда стимулирования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86001025170230121000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5 787,21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5 787,21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86001025170230121200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5 787,21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5 787,21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86001025170230121210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5 787,21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5 787,21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86001025170230121211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4 457,27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4 457,27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86001025170230121213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1 329,94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1 329,94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5250113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86001025250113121000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26 815,67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26 815,67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86001025250113121200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26 815,67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26 815,67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86001025250113121210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26 815,67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26 815,67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86001025250113121211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20 548,64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20 548,64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86001025250113121213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6 267,03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6 267,03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386 954,00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386 907,63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386 954,00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386 907,63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386 954,00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386 907,63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297 384,00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297 338,63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89 570,00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89 569,00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86001040020400242000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33 894,64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33 813,39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99,7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86001040020400242200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33 894,64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33 813,39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99,7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86001040020400242220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33 894,64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33 813,39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99,7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86001040020400242221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26 323,39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26 323,39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86001040020400242226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7 571,25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7 490,00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98,9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19 587,64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19 386,18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98,9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13 587,64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13 386,18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13 587,64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13 386,18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86001040020400244223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13 587,64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13 386,18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86001040020400244300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86001040020400244340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86001040020400852000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17 276,72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17 243,80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86001040020400852200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17 276,72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17 243,80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86001040020400852290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17 276,72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17 243,80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 из республиканского фонда стимулирования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86001045170230121000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5 212,79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5 212,79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86001045170230121200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5 212,79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5 212,79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86001045170230121210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5 212,79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5 212,79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86001045170230121211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4 003,68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4 003,68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86001045170230121213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1 209,11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1 209,11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86001045210136851000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38 888,00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86001045210136851200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38 888,00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86001045210136851290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38 888,00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86001045210601540000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86001045210601540200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86001045210601540250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86001045210601540251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5250113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86001045250113121000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18 184,33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18 184,33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86001045250113121200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18 184,33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18 184,33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86001045250113121210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18 184,33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18 184,33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86001045250113121211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13 966,33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13 966,33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86001045250113121213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4 218,00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86001065210601540000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86001065210601540200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86001065210601540250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86001065210601540251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111 910,00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111 799,97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111 910,00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111 799,97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111 910,00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111 799,97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86 238,97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25 561,00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86001130939900242000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25 390,71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7 652,93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30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86001130939900242200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25 390,71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7 652,93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30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86001130939900242220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25 390,71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7 652,93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30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Услуги связи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86001130939900242221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7 690,71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7 652,93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30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86001130939900242226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17 700,00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-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342 259,36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342 242,85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335 100,36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335 083,85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335 100,36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335 083,85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86001130939900244223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335 100,36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335 083,85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86001130939900244300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7 159,00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86001130939900244340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7 159,00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86001130939900852000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23 110,00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86001130939900852200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23 110,00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86001130939900852290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23 110,00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за счет доходов от оказания платных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86002030013600900000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64 600,00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86002030013600900200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64 600,00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86002030013600900210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53 484,55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53 484,55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86002030013600900211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41 077,55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41 077,55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86002030013600900213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12 407,00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12 407,00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86002030013600900220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11 115,45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11 115,45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86002030013600900221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5 419,28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5 419,28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86002030013600900223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5 696,17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5 696,17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86003090700502244000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86003090700502244200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86003090700502244220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86003090700502244226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86004025225700244000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86004025225700244200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86004025225700244220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86004025225700244225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86005030700401244000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139 830,00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69,9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86005030700401244200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74 830,00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56,9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86005030700401244220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74 830,00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56,9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86005030700401244225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74 830,00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56,9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86005030700401244300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86005030700401244340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86005035202900244000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86005035202900244300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86005035202900244340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86005036000500244000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86005036000500244200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86005036000500244220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86005036000500244225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86005037952913244000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17 428,60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17 428,60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86005037952913244200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17 428,60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17 428,60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86005037952913244220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17 428,60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17 428,60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Работы, услуги по содержанию имущества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86005037952913244225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17 428,60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17 428,60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86008014409900611000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347 225,95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346 405,49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99,7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86008014409900611200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347 225,95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346 405,49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99,7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86008014409900611240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347 225,95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346 405,49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99,7</w:t>
            </w:r>
          </w:p>
        </w:tc>
      </w:tr>
      <w:tr w:rsidR="008545FD" w:rsidRPr="00006B8F" w:rsidTr="00FA3888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86008014409900611241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347 225,95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346 405,49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99,7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86008014429900611000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71 195,00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71 195,00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86008014429900611200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71 195,00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71 195,00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86008014429900611240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71 195,00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71 195,00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86008014429900611241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71 195,00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71 195,00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86008015210136611000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95 232,00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95 232,00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86008015210136611200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95 232,00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95 232,00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86008015210136611240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95 232,00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95 232,00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86008015210136611241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95 232,00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95 232,00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86008015210136851000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24 821,00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86008015210136851200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24 821,00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86008015210136851240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24 821,00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86008015210136851241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24 821,00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5250112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86008015250112611000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86008015250112611200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86008015250112611240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86008015250112611241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86008017952916611000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86008017952916611200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86008017952916611240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86008017952916611241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86010014910100320000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35 556,00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86010014910100320200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35 556,00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86010014910100320260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35 556,00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86010014910100320263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35 556,00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86010030700501870000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86010030700501870200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86010030700501870260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86010030700501870262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8545FD" w:rsidRPr="00006B8F" w:rsidTr="00FA3888">
        <w:trPr>
          <w:trHeight w:val="41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45FD" w:rsidRPr="00006B8F" w:rsidRDefault="008545FD" w:rsidP="00FA38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Расходы бюджета - всего 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2 443 100,62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06B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2 363 492,12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06B8F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96,7</w:t>
            </w:r>
          </w:p>
        </w:tc>
      </w:tr>
    </w:tbl>
    <w:p w:rsidR="008545FD" w:rsidRPr="00006B8F" w:rsidRDefault="008545FD" w:rsidP="008545FD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t>Приложение № 4</w:t>
      </w: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t>к проекту решения «Об исполнении местного бюджета за 2013г.»</w:t>
      </w: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006B8F">
        <w:rPr>
          <w:rFonts w:ascii="Times New Roman" w:eastAsia="Times New Roman" w:hAnsi="Times New Roman" w:cs="Times New Roman"/>
          <w:lang w:eastAsia="ru-RU"/>
        </w:rPr>
        <w:t>№ 34 от 23 мая 2014г</w:t>
      </w:r>
    </w:p>
    <w:p w:rsidR="008545FD" w:rsidRPr="00006B8F" w:rsidRDefault="008545FD" w:rsidP="008545FD">
      <w:pPr>
        <w:tabs>
          <w:tab w:val="left" w:pos="5940"/>
        </w:tabs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tabs>
          <w:tab w:val="left" w:pos="5940"/>
        </w:tabs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5400"/>
        <w:gridCol w:w="1440"/>
      </w:tblGrid>
      <w:tr w:rsidR="008545FD" w:rsidRPr="00006B8F" w:rsidTr="00FA3888">
        <w:trPr>
          <w:trHeight w:val="509"/>
        </w:trPr>
        <w:tc>
          <w:tcPr>
            <w:tcW w:w="972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Источники финансирования дефицита местного бюджета на 2013 год</w:t>
            </w:r>
          </w:p>
        </w:tc>
      </w:tr>
      <w:tr w:rsidR="008545FD" w:rsidRPr="00006B8F" w:rsidTr="00FA3888">
        <w:trPr>
          <w:trHeight w:val="585"/>
        </w:trPr>
        <w:tc>
          <w:tcPr>
            <w:tcW w:w="97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45FD" w:rsidRPr="00006B8F" w:rsidRDefault="008545FD" w:rsidP="00FA388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545FD" w:rsidRPr="00006B8F" w:rsidTr="00FA388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45FD" w:rsidRPr="00006B8F" w:rsidRDefault="008545FD" w:rsidP="00FA38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8545FD" w:rsidRPr="00006B8F" w:rsidTr="00FA3888">
        <w:trPr>
          <w:trHeight w:val="42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8545FD" w:rsidRPr="00006B8F" w:rsidTr="00FA3888">
        <w:trPr>
          <w:trHeight w:val="40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5FD" w:rsidRPr="00006B8F" w:rsidRDefault="008545FD" w:rsidP="00FA388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860 01 00 00 00 00 0000 000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5FD" w:rsidRPr="00006B8F" w:rsidRDefault="008545FD" w:rsidP="00FA388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4680,02</w:t>
            </w:r>
          </w:p>
        </w:tc>
      </w:tr>
      <w:tr w:rsidR="008545FD" w:rsidRPr="00006B8F" w:rsidTr="00FA3888">
        <w:trPr>
          <w:trHeight w:val="40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5FD" w:rsidRPr="00006B8F" w:rsidRDefault="008545FD" w:rsidP="00FA388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860 01 05 00 00 00 0000 000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5FD" w:rsidRPr="00006B8F" w:rsidRDefault="008545FD" w:rsidP="00FA388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 xml:space="preserve"> Изменение остатков средств на счетах по учету средств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4680,02</w:t>
            </w:r>
          </w:p>
        </w:tc>
      </w:tr>
      <w:tr w:rsidR="008545FD" w:rsidRPr="00006B8F" w:rsidTr="00FA3888">
        <w:trPr>
          <w:trHeight w:val="40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860 01 05 00 00 00 0000 500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-2438420,60</w:t>
            </w:r>
          </w:p>
        </w:tc>
      </w:tr>
      <w:tr w:rsidR="008545FD" w:rsidRPr="00006B8F" w:rsidTr="00FA3888">
        <w:trPr>
          <w:trHeight w:val="40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5FD" w:rsidRPr="00006B8F" w:rsidRDefault="008545FD" w:rsidP="00FA388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860 0105 02 01 00 0000 510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5FD" w:rsidRPr="00006B8F" w:rsidRDefault="008545FD" w:rsidP="00FA388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-2438420,60</w:t>
            </w:r>
          </w:p>
        </w:tc>
      </w:tr>
      <w:tr w:rsidR="008545FD" w:rsidRPr="00006B8F" w:rsidTr="00FA3888">
        <w:trPr>
          <w:trHeight w:val="499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860 01 05 02 01 10 0000 510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-2438420,60</w:t>
            </w:r>
          </w:p>
        </w:tc>
      </w:tr>
      <w:tr w:rsidR="008545FD" w:rsidRPr="00006B8F" w:rsidTr="00FA3888">
        <w:trPr>
          <w:trHeight w:val="54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860 01 05 00 00 00 0000 600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5FD" w:rsidRPr="00006B8F" w:rsidRDefault="008545FD" w:rsidP="00FA388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2443100,62</w:t>
            </w:r>
          </w:p>
        </w:tc>
      </w:tr>
      <w:tr w:rsidR="008545FD" w:rsidRPr="00006B8F" w:rsidTr="00FA3888">
        <w:trPr>
          <w:trHeight w:val="54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5FD" w:rsidRPr="00006B8F" w:rsidRDefault="008545FD" w:rsidP="00FA388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860 0105 02 01 10 0000 610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5FD" w:rsidRPr="00006B8F" w:rsidRDefault="008545FD" w:rsidP="00FA388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5FD" w:rsidRPr="00006B8F" w:rsidRDefault="008545FD" w:rsidP="00FA388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2443100,62</w:t>
            </w:r>
          </w:p>
        </w:tc>
      </w:tr>
      <w:tr w:rsidR="008545FD" w:rsidRPr="00006B8F" w:rsidTr="00FA3888">
        <w:trPr>
          <w:trHeight w:val="5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860 01 05 02 01 10 0000 610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5FD" w:rsidRPr="00006B8F" w:rsidRDefault="008545FD" w:rsidP="00FA388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5FD" w:rsidRPr="00006B8F" w:rsidRDefault="008545FD" w:rsidP="00FA388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06B8F">
              <w:rPr>
                <w:rFonts w:ascii="Times New Roman" w:eastAsia="Times New Roman" w:hAnsi="Times New Roman" w:cs="Times New Roman"/>
                <w:lang w:eastAsia="ru-RU"/>
              </w:rPr>
              <w:t>2443100,62</w:t>
            </w:r>
          </w:p>
        </w:tc>
      </w:tr>
    </w:tbl>
    <w:p w:rsidR="008545FD" w:rsidRPr="00006B8F" w:rsidRDefault="008545FD" w:rsidP="008545FD">
      <w:pPr>
        <w:tabs>
          <w:tab w:val="left" w:pos="5940"/>
        </w:tabs>
        <w:jc w:val="right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tabs>
          <w:tab w:val="left" w:pos="5940"/>
        </w:tabs>
        <w:jc w:val="right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tabs>
          <w:tab w:val="left" w:pos="5940"/>
        </w:tabs>
        <w:jc w:val="right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8545FD" w:rsidRPr="00006B8F" w:rsidRDefault="008545FD" w:rsidP="008545FD">
      <w:pPr>
        <w:rPr>
          <w:rFonts w:ascii="Times New Roman" w:eastAsia="Times New Roman" w:hAnsi="Times New Roman" w:cs="Times New Roman"/>
          <w:lang w:eastAsia="ru-RU"/>
        </w:rPr>
      </w:pPr>
    </w:p>
    <w:p w:rsidR="008545FD" w:rsidRDefault="008545FD" w:rsidP="008545FD"/>
    <w:p w:rsidR="00E535FD" w:rsidRDefault="00E535FD">
      <w:bookmarkStart w:id="0" w:name="_GoBack"/>
      <w:bookmarkEnd w:id="0"/>
    </w:p>
    <w:sectPr w:rsidR="00E53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7CE"/>
    <w:rsid w:val="003357CE"/>
    <w:rsid w:val="008545FD"/>
    <w:rsid w:val="00E53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608529-C71C-4895-AF50-C93FFF21D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5FD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8545F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545FD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numbering" w:customStyle="1" w:styleId="1">
    <w:name w:val="Нет списка1"/>
    <w:next w:val="a2"/>
    <w:semiHidden/>
    <w:rsid w:val="008545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2818</Words>
  <Characters>16064</Characters>
  <Application>Microsoft Office Word</Application>
  <DocSecurity>0</DocSecurity>
  <Lines>133</Lines>
  <Paragraphs>37</Paragraphs>
  <ScaleCrop>false</ScaleCrop>
  <Company>SPecialiST RePack</Company>
  <LinksUpToDate>false</LinksUpToDate>
  <CharactersWithSpaces>18845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2016-02-08T03:34:00Z</dcterms:created>
  <dcterms:modified xsi:type="dcterms:W3CDTF">2016-02-08T03:34:00Z</dcterms:modified>
</cp:coreProperties>
</file>